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63" w:rsidRDefault="001A1263">
      <w:pPr>
        <w:rPr>
          <w:b/>
          <w:noProof/>
          <w:sz w:val="28"/>
          <w:lang w:eastAsia="nb-NO"/>
        </w:rPr>
      </w:pPr>
      <w:r>
        <w:rPr>
          <w:b/>
          <w:noProof/>
          <w:sz w:val="28"/>
          <w:lang w:eastAsia="nb-NO"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-216535</wp:posOffset>
            </wp:positionV>
            <wp:extent cx="2219325" cy="971550"/>
            <wp:effectExtent l="19050" t="0" r="9525" b="0"/>
            <wp:wrapNone/>
            <wp:docPr id="3" name="Bilde 1" descr="C:\Users\ban.KVERNALAND\Desktop\FOK\Logo\diverse\FO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.KVERNALAND\Desktop\FOK\Logo\diverse\FOK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85" t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263" w:rsidRDefault="001A1263">
      <w:pPr>
        <w:rPr>
          <w:b/>
          <w:sz w:val="28"/>
        </w:rPr>
      </w:pPr>
    </w:p>
    <w:p w:rsidR="001A1263" w:rsidRDefault="001A1263">
      <w:pPr>
        <w:rPr>
          <w:b/>
          <w:sz w:val="28"/>
        </w:rPr>
      </w:pPr>
    </w:p>
    <w:p w:rsidR="00AF174D" w:rsidRPr="001A1263" w:rsidRDefault="001349DC">
      <w:pPr>
        <w:rPr>
          <w:b/>
          <w:sz w:val="28"/>
        </w:rPr>
      </w:pPr>
      <w:r>
        <w:rPr>
          <w:b/>
          <w:sz w:val="28"/>
        </w:rPr>
        <w:t>R</w:t>
      </w:r>
      <w:r w:rsidR="000A0F51">
        <w:rPr>
          <w:b/>
          <w:sz w:val="28"/>
        </w:rPr>
        <w:t xml:space="preserve">etningslinjer for </w:t>
      </w:r>
      <w:proofErr w:type="spellStart"/>
      <w:r w:rsidR="000A0F51" w:rsidRPr="000A0F51">
        <w:rPr>
          <w:b/>
          <w:sz w:val="28"/>
        </w:rPr>
        <w:t>logo-bruk</w:t>
      </w:r>
      <w:proofErr w:type="spellEnd"/>
      <w:r w:rsidR="000A0F51" w:rsidRPr="000A0F51">
        <w:rPr>
          <w:b/>
          <w:sz w:val="28"/>
        </w:rPr>
        <w:t xml:space="preserve"> i Frøyland og Orstad </w:t>
      </w:r>
      <w:r w:rsidR="001A1263" w:rsidRPr="000A0F51">
        <w:rPr>
          <w:b/>
          <w:sz w:val="28"/>
        </w:rPr>
        <w:t>K</w:t>
      </w:r>
      <w:r w:rsidR="000A0F51" w:rsidRPr="000A0F51">
        <w:rPr>
          <w:b/>
          <w:sz w:val="28"/>
        </w:rPr>
        <w:t>yrkjelyd</w:t>
      </w:r>
      <w:r w:rsidR="001A1263">
        <w:rPr>
          <w:b/>
          <w:sz w:val="28"/>
        </w:rPr>
        <w:t xml:space="preserve"> </w:t>
      </w:r>
      <w:r>
        <w:rPr>
          <w:b/>
          <w:sz w:val="28"/>
        </w:rPr>
        <w:t>og lansering av logo.</w:t>
      </w:r>
      <w:r w:rsidR="001A1263" w:rsidRPr="001A12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0F51" w:rsidRDefault="000A0F51">
      <w:pPr>
        <w:rPr>
          <w:b/>
          <w:sz w:val="28"/>
        </w:rPr>
      </w:pPr>
    </w:p>
    <w:p w:rsidR="0055235D" w:rsidRPr="001A1263" w:rsidRDefault="00FE47C9">
      <w:pPr>
        <w:rPr>
          <w:sz w:val="24"/>
        </w:rPr>
      </w:pPr>
      <w:r w:rsidRPr="001A1263">
        <w:rPr>
          <w:sz w:val="24"/>
        </w:rPr>
        <w:t xml:space="preserve">Vi har nå fått utlevert en skisse til profil-manual. </w:t>
      </w:r>
    </w:p>
    <w:p w:rsidR="0055235D" w:rsidRDefault="00FE47C9">
      <w:pPr>
        <w:rPr>
          <w:sz w:val="24"/>
        </w:rPr>
      </w:pPr>
      <w:r w:rsidRPr="001A1263">
        <w:rPr>
          <w:sz w:val="24"/>
        </w:rPr>
        <w:t xml:space="preserve">Den ferdige manualen skal inneholde </w:t>
      </w:r>
      <w:r w:rsidR="0055235D" w:rsidRPr="001A1263">
        <w:rPr>
          <w:sz w:val="24"/>
        </w:rPr>
        <w:t xml:space="preserve">informasjon </w:t>
      </w:r>
      <w:r w:rsidR="004B205C" w:rsidRPr="001A1263">
        <w:rPr>
          <w:sz w:val="24"/>
        </w:rPr>
        <w:t xml:space="preserve">om </w:t>
      </w:r>
      <w:proofErr w:type="spellStart"/>
      <w:r w:rsidR="00162C8B" w:rsidRPr="001A1263">
        <w:rPr>
          <w:sz w:val="24"/>
        </w:rPr>
        <w:t>profil</w:t>
      </w:r>
      <w:r w:rsidR="008F725C" w:rsidRPr="001A1263">
        <w:rPr>
          <w:sz w:val="24"/>
        </w:rPr>
        <w:t>-</w:t>
      </w:r>
      <w:r w:rsidR="00162C8B" w:rsidRPr="001A1263">
        <w:rPr>
          <w:sz w:val="24"/>
        </w:rPr>
        <w:t>elementer</w:t>
      </w:r>
      <w:proofErr w:type="spellEnd"/>
      <w:r w:rsidR="008F725C" w:rsidRPr="001A1263">
        <w:rPr>
          <w:sz w:val="24"/>
        </w:rPr>
        <w:t xml:space="preserve"> slik </w:t>
      </w:r>
      <w:r w:rsidR="00162C8B" w:rsidRPr="001A1263">
        <w:rPr>
          <w:sz w:val="24"/>
        </w:rPr>
        <w:t>s</w:t>
      </w:r>
      <w:r w:rsidR="0055235D" w:rsidRPr="001A1263">
        <w:rPr>
          <w:sz w:val="24"/>
        </w:rPr>
        <w:t xml:space="preserve">om </w:t>
      </w:r>
      <w:r w:rsidRPr="001A1263">
        <w:rPr>
          <w:sz w:val="24"/>
        </w:rPr>
        <w:t xml:space="preserve">plassering, størrelse, farge, </w:t>
      </w:r>
      <w:r w:rsidR="0055235D" w:rsidRPr="001A1263">
        <w:rPr>
          <w:sz w:val="24"/>
        </w:rPr>
        <w:t>font og hvordan logo plasseres i forhold til tekst. Manualen skal også inneholde oppsett av</w:t>
      </w:r>
      <w:r w:rsidR="00162C8B" w:rsidRPr="001A1263">
        <w:rPr>
          <w:sz w:val="24"/>
        </w:rPr>
        <w:t xml:space="preserve"> profilen i bruk på</w:t>
      </w:r>
      <w:r w:rsidR="0055235D" w:rsidRPr="001A1263">
        <w:rPr>
          <w:sz w:val="24"/>
        </w:rPr>
        <w:t xml:space="preserve"> brevark, konvolutter, visittkort, plakater, annonser samt forslag til powerpointsider og menighetsblad.</w:t>
      </w:r>
      <w:r w:rsidR="003B165D" w:rsidRPr="001A1263">
        <w:rPr>
          <w:sz w:val="24"/>
        </w:rPr>
        <w:t xml:space="preserve"> Den må gjøres lett tilgjengelig slik at alle som har behov får tak i profilmanualen. Profilen bør ha en egen webside hvor det er mulig å laste ned flere varianter av logoen i riktig format og størrelse </w:t>
      </w:r>
      <w:r w:rsidR="001349DC" w:rsidRPr="001A1263">
        <w:rPr>
          <w:sz w:val="24"/>
        </w:rPr>
        <w:t>og hvor det også står beskrevet</w:t>
      </w:r>
      <w:r w:rsidR="003B165D" w:rsidRPr="001A1263">
        <w:rPr>
          <w:sz w:val="24"/>
        </w:rPr>
        <w:t xml:space="preserve"> de retningslinjer soknerådet har lagt.</w:t>
      </w:r>
      <w:r w:rsidR="0003225C">
        <w:rPr>
          <w:sz w:val="24"/>
        </w:rPr>
        <w:t xml:space="preserve"> Hvis det er nødvendig å endre størrelse på logo, så må det gjøres på en slik måte at proporsjoner og farge blir bevart.</w:t>
      </w:r>
    </w:p>
    <w:p w:rsidR="001A1263" w:rsidRPr="001A1263" w:rsidRDefault="00F07793">
      <w:pPr>
        <w:rPr>
          <w:sz w:val="24"/>
        </w:rPr>
      </w:pPr>
      <w:r>
        <w:rPr>
          <w:noProof/>
          <w:sz w:val="24"/>
          <w:lang w:eastAsia="nb-NO"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68580</wp:posOffset>
            </wp:positionV>
            <wp:extent cx="1152525" cy="1905000"/>
            <wp:effectExtent l="19050" t="0" r="9525" b="0"/>
            <wp:wrapTight wrapText="bothSides">
              <wp:wrapPolygon edited="0">
                <wp:start x="-357" y="0"/>
                <wp:lineTo x="-357" y="21384"/>
                <wp:lineTo x="21779" y="21384"/>
                <wp:lineTo x="21779" y="0"/>
                <wp:lineTo x="-357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86" t="35901" r="38916" b="11305"/>
                    <a:stretch/>
                  </pic:blipFill>
                  <pic:spPr bwMode="auto">
                    <a:xfrm>
                      <a:off x="0" y="0"/>
                      <a:ext cx="11525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2C8B" w:rsidRPr="001A1263" w:rsidRDefault="00162C8B">
      <w:pPr>
        <w:rPr>
          <w:sz w:val="24"/>
        </w:rPr>
      </w:pPr>
      <w:r w:rsidRPr="001A1263">
        <w:rPr>
          <w:sz w:val="24"/>
        </w:rPr>
        <w:t xml:space="preserve">Visjonen vår kan brukes i profilen, men den må ikke plasseres slik at den blir en del av logoen. </w:t>
      </w:r>
      <w:r w:rsidR="003B165D" w:rsidRPr="001A1263">
        <w:rPr>
          <w:sz w:val="24"/>
        </w:rPr>
        <w:t>Visjon</w:t>
      </w:r>
      <w:r w:rsidR="009D096A" w:rsidRPr="001A1263">
        <w:rPr>
          <w:sz w:val="24"/>
        </w:rPr>
        <w:t xml:space="preserve"> og logo kan brukes sammen i forbindelse med </w:t>
      </w:r>
      <w:proofErr w:type="spellStart"/>
      <w:r w:rsidR="009D096A" w:rsidRPr="001A1263">
        <w:rPr>
          <w:sz w:val="24"/>
        </w:rPr>
        <w:t>powerpoint</w:t>
      </w:r>
      <w:proofErr w:type="spellEnd"/>
      <w:r w:rsidR="009D096A" w:rsidRPr="001A1263">
        <w:rPr>
          <w:sz w:val="24"/>
        </w:rPr>
        <w:t xml:space="preserve"> presentasjon, brevark og visittkort. Visjonen skal ikke trykkes på plakater og konvolutter</w:t>
      </w:r>
      <w:r w:rsidR="003B165D" w:rsidRPr="001A1263">
        <w:rPr>
          <w:sz w:val="24"/>
        </w:rPr>
        <w:t>.</w:t>
      </w:r>
      <w:r w:rsidR="00F03004" w:rsidRPr="001A1263">
        <w:rPr>
          <w:sz w:val="24"/>
        </w:rPr>
        <w:br/>
        <w:t>Plakat til bruk for gudstjeneste blir seende ut slik</w:t>
      </w:r>
      <w:r w:rsidR="00DE4627" w:rsidRPr="001A1263">
        <w:rPr>
          <w:sz w:val="24"/>
        </w:rPr>
        <w:t xml:space="preserve"> som vist til høyre</w:t>
      </w:r>
      <w:r w:rsidR="00F03004" w:rsidRPr="001A1263">
        <w:rPr>
          <w:sz w:val="24"/>
        </w:rPr>
        <w:t>.</w:t>
      </w:r>
      <w:r w:rsidR="00F03004" w:rsidRPr="001A1263">
        <w:rPr>
          <w:noProof/>
          <w:sz w:val="24"/>
          <w:lang w:eastAsia="nb-NO"/>
        </w:rPr>
        <w:t xml:space="preserve"> </w:t>
      </w:r>
    </w:p>
    <w:p w:rsidR="001A1263" w:rsidRDefault="001A1263">
      <w:pPr>
        <w:rPr>
          <w:sz w:val="24"/>
        </w:rPr>
      </w:pPr>
    </w:p>
    <w:p w:rsidR="003B165D" w:rsidRPr="001A1263" w:rsidRDefault="003B165D">
      <w:pPr>
        <w:rPr>
          <w:sz w:val="24"/>
        </w:rPr>
      </w:pPr>
      <w:r w:rsidRPr="001A1263">
        <w:rPr>
          <w:sz w:val="24"/>
        </w:rPr>
        <w:t>Standard far</w:t>
      </w:r>
      <w:r w:rsidR="001A1263">
        <w:rPr>
          <w:sz w:val="24"/>
        </w:rPr>
        <w:t xml:space="preserve">ge skal være grønt. </w:t>
      </w:r>
      <w:r w:rsidR="001A1263">
        <w:rPr>
          <w:sz w:val="24"/>
        </w:rPr>
        <w:br/>
        <w:t>Fargekoder på grønt er som følger:</w:t>
      </w:r>
      <w:r w:rsidR="001A1263">
        <w:rPr>
          <w:sz w:val="24"/>
        </w:rPr>
        <w:br/>
      </w:r>
      <w:proofErr w:type="spellStart"/>
      <w:r w:rsidR="001A1263">
        <w:rPr>
          <w:sz w:val="24"/>
        </w:rPr>
        <w:t>pantone</w:t>
      </w:r>
      <w:proofErr w:type="spellEnd"/>
      <w:r w:rsidR="001A1263">
        <w:rPr>
          <w:sz w:val="24"/>
        </w:rPr>
        <w:t xml:space="preserve"> </w:t>
      </w:r>
      <w:r w:rsidR="001A1263" w:rsidRPr="00EC0259">
        <w:rPr>
          <w:b/>
          <w:sz w:val="24"/>
        </w:rPr>
        <w:t>348</w:t>
      </w:r>
      <w:r w:rsidRPr="001A1263">
        <w:rPr>
          <w:sz w:val="24"/>
        </w:rPr>
        <w:t xml:space="preserve"> </w:t>
      </w:r>
      <w:r w:rsidR="001A1263">
        <w:rPr>
          <w:sz w:val="24"/>
        </w:rPr>
        <w:t>(Designerfarge)</w:t>
      </w:r>
      <w:r w:rsidR="001A1263">
        <w:rPr>
          <w:sz w:val="24"/>
        </w:rPr>
        <w:tab/>
      </w:r>
      <w:r w:rsidR="001A1263">
        <w:rPr>
          <w:sz w:val="24"/>
        </w:rPr>
        <w:br/>
        <w:t xml:space="preserve">CMYK </w:t>
      </w:r>
      <w:r w:rsidR="00EC0259" w:rsidRPr="00EC0259">
        <w:rPr>
          <w:b/>
          <w:sz w:val="24"/>
        </w:rPr>
        <w:t>C=100, M=0, Y=85, K=24</w:t>
      </w:r>
      <w:r w:rsidR="00EC0259" w:rsidRPr="00EC0259">
        <w:rPr>
          <w:sz w:val="28"/>
        </w:rPr>
        <w:t xml:space="preserve"> </w:t>
      </w:r>
      <w:r w:rsidR="001A1263">
        <w:rPr>
          <w:sz w:val="24"/>
        </w:rPr>
        <w:t>(Designerfarge)</w:t>
      </w:r>
      <w:r w:rsidR="001A1263">
        <w:rPr>
          <w:sz w:val="24"/>
        </w:rPr>
        <w:br/>
        <w:t xml:space="preserve">NCS </w:t>
      </w:r>
      <w:proofErr w:type="spellStart"/>
      <w:r w:rsidR="00EC0259" w:rsidRPr="00EC0259">
        <w:rPr>
          <w:b/>
          <w:sz w:val="24"/>
        </w:rPr>
        <w:t>NCS</w:t>
      </w:r>
      <w:proofErr w:type="spellEnd"/>
      <w:r w:rsidR="00EC0259" w:rsidRPr="00EC0259">
        <w:rPr>
          <w:b/>
          <w:sz w:val="24"/>
        </w:rPr>
        <w:t xml:space="preserve"> 3060-G</w:t>
      </w:r>
      <w:r w:rsidR="00EC0259" w:rsidRPr="00EC0259">
        <w:rPr>
          <w:sz w:val="24"/>
        </w:rPr>
        <w:t xml:space="preserve"> </w:t>
      </w:r>
      <w:r w:rsidR="001A1263">
        <w:rPr>
          <w:sz w:val="24"/>
        </w:rPr>
        <w:t>(Malingsfarge)</w:t>
      </w:r>
      <w:r w:rsidR="001A1263">
        <w:rPr>
          <w:sz w:val="24"/>
        </w:rPr>
        <w:br/>
        <w:t xml:space="preserve">RAL </w:t>
      </w:r>
      <w:r w:rsidR="00EC0259" w:rsidRPr="00EC0259">
        <w:rPr>
          <w:b/>
          <w:sz w:val="24"/>
        </w:rPr>
        <w:t>6024</w:t>
      </w:r>
      <w:r w:rsidR="001A1263">
        <w:rPr>
          <w:sz w:val="24"/>
        </w:rPr>
        <w:t>(Industrifarge)</w:t>
      </w:r>
      <w:r w:rsidR="001A1263">
        <w:rPr>
          <w:sz w:val="24"/>
        </w:rPr>
        <w:br/>
      </w:r>
      <w:r w:rsidR="001A1263">
        <w:rPr>
          <w:sz w:val="24"/>
        </w:rPr>
        <w:br/>
      </w:r>
      <w:r w:rsidR="001349DC" w:rsidRPr="001A1263">
        <w:rPr>
          <w:sz w:val="24"/>
        </w:rPr>
        <w:t xml:space="preserve">På siste møte i profilgruppa så bestemte vi også at logoen kunne ha 3 andre farger. Disse fargene er ikke fastsatt med kode enda, men det skal være oransje, lilla og blått. </w:t>
      </w:r>
      <w:r w:rsidR="004B205C" w:rsidRPr="001A1263">
        <w:rPr>
          <w:sz w:val="24"/>
        </w:rPr>
        <w:t xml:space="preserve">Trosopplæring skal ha en av fargene. </w:t>
      </w:r>
      <w:r w:rsidR="001349DC" w:rsidRPr="001A1263">
        <w:rPr>
          <w:sz w:val="24"/>
        </w:rPr>
        <w:t>Hvilken farge som skal knyttes opp mot hvilken gruppe er ikke fastsatt.</w:t>
      </w:r>
      <w:r w:rsidR="001A1263" w:rsidRPr="001A1263">
        <w:rPr>
          <w:sz w:val="24"/>
        </w:rPr>
        <w:t xml:space="preserve"> All reklame/annonser etc. hvor det er ønskelig å bruke Frøyland &amp; Orstad kyrkjelyd sin logo skal godkjennes av </w:t>
      </w:r>
      <w:proofErr w:type="spellStart"/>
      <w:r w:rsidR="001A1263" w:rsidRPr="001A1263">
        <w:rPr>
          <w:sz w:val="24"/>
        </w:rPr>
        <w:t>logo-gruppa</w:t>
      </w:r>
      <w:proofErr w:type="spellEnd"/>
      <w:r w:rsidR="001A1263" w:rsidRPr="001A1263">
        <w:rPr>
          <w:sz w:val="24"/>
        </w:rPr>
        <w:t xml:space="preserve"> som i dag består av Bjarne Lemvik, Helen Hetland Mori, Helga Fykse og Bjarne Lemvik.</w:t>
      </w:r>
    </w:p>
    <w:p w:rsidR="00880D69" w:rsidRDefault="00880D69" w:rsidP="001349DC">
      <w:pPr>
        <w:spacing w:after="0" w:line="240" w:lineRule="auto"/>
        <w:rPr>
          <w:rFonts w:ascii="Calibri" w:eastAsia="Times New Roman" w:hAnsi="Calibri" w:cs="Calibri"/>
          <w:sz w:val="24"/>
          <w:lang w:eastAsia="nb-NO"/>
        </w:rPr>
      </w:pPr>
    </w:p>
    <w:p w:rsidR="0003225C" w:rsidRDefault="0003225C" w:rsidP="001349DC">
      <w:pPr>
        <w:spacing w:after="0" w:line="240" w:lineRule="auto"/>
        <w:rPr>
          <w:rFonts w:ascii="Calibri" w:eastAsia="Times New Roman" w:hAnsi="Calibri" w:cs="Calibri"/>
          <w:sz w:val="24"/>
          <w:lang w:eastAsia="nb-NO"/>
        </w:rPr>
      </w:pPr>
    </w:p>
    <w:p w:rsidR="0003225C" w:rsidRPr="001A1263" w:rsidRDefault="0003225C" w:rsidP="001349DC">
      <w:pPr>
        <w:spacing w:after="0" w:line="240" w:lineRule="auto"/>
        <w:rPr>
          <w:rFonts w:ascii="Calibri" w:eastAsia="Times New Roman" w:hAnsi="Calibri" w:cs="Calibri"/>
          <w:sz w:val="24"/>
          <w:lang w:eastAsia="nb-NO"/>
        </w:rPr>
      </w:pPr>
      <w:r>
        <w:rPr>
          <w:rFonts w:ascii="Calibri" w:eastAsia="Times New Roman" w:hAnsi="Calibri" w:cs="Calibri"/>
          <w:sz w:val="24"/>
          <w:lang w:eastAsia="nb-NO"/>
        </w:rPr>
        <w:t xml:space="preserve">Hilsen </w:t>
      </w:r>
      <w:proofErr w:type="spellStart"/>
      <w:r>
        <w:rPr>
          <w:rFonts w:ascii="Calibri" w:eastAsia="Times New Roman" w:hAnsi="Calibri" w:cs="Calibri"/>
          <w:sz w:val="24"/>
          <w:lang w:eastAsia="nb-NO"/>
        </w:rPr>
        <w:t>logo-gruppa</w:t>
      </w:r>
      <w:proofErr w:type="spellEnd"/>
    </w:p>
    <w:sectPr w:rsidR="0003225C" w:rsidRPr="001A1263" w:rsidSect="00F030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27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8C5" w:rsidRDefault="00F408C5" w:rsidP="00885E0B">
      <w:pPr>
        <w:spacing w:after="0" w:line="240" w:lineRule="auto"/>
      </w:pPr>
      <w:r>
        <w:separator/>
      </w:r>
    </w:p>
  </w:endnote>
  <w:endnote w:type="continuationSeparator" w:id="0">
    <w:p w:rsidR="00F408C5" w:rsidRDefault="00F408C5" w:rsidP="00885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Bunn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8C5" w:rsidRDefault="00F408C5" w:rsidP="00885E0B">
      <w:pPr>
        <w:spacing w:after="0" w:line="240" w:lineRule="auto"/>
      </w:pPr>
      <w:r>
        <w:separator/>
      </w:r>
    </w:p>
  </w:footnote>
  <w:footnote w:type="continuationSeparator" w:id="0">
    <w:p w:rsidR="00F408C5" w:rsidRDefault="00F408C5" w:rsidP="00885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Top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E0B" w:rsidRDefault="00885E0B">
    <w:pPr>
      <w:pStyle w:val="Top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A0F51"/>
    <w:rsid w:val="0003225C"/>
    <w:rsid w:val="00036F0F"/>
    <w:rsid w:val="000A0F51"/>
    <w:rsid w:val="001349DC"/>
    <w:rsid w:val="00162C8B"/>
    <w:rsid w:val="001A1263"/>
    <w:rsid w:val="00212611"/>
    <w:rsid w:val="00223B5D"/>
    <w:rsid w:val="0025040A"/>
    <w:rsid w:val="003275F1"/>
    <w:rsid w:val="003B165D"/>
    <w:rsid w:val="00423E2F"/>
    <w:rsid w:val="004B205C"/>
    <w:rsid w:val="0055235D"/>
    <w:rsid w:val="00880D69"/>
    <w:rsid w:val="00885E0B"/>
    <w:rsid w:val="008D6443"/>
    <w:rsid w:val="008F725C"/>
    <w:rsid w:val="009D096A"/>
    <w:rsid w:val="00A57B2C"/>
    <w:rsid w:val="00AF174D"/>
    <w:rsid w:val="00DE4627"/>
    <w:rsid w:val="00EA64D3"/>
    <w:rsid w:val="00EC0259"/>
    <w:rsid w:val="00F03004"/>
    <w:rsid w:val="00F07793"/>
    <w:rsid w:val="00F408C5"/>
    <w:rsid w:val="00FA5CA7"/>
    <w:rsid w:val="00FE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CA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349DC"/>
    <w:pPr>
      <w:spacing w:after="0" w:line="240" w:lineRule="auto"/>
      <w:ind w:left="720"/>
    </w:pPr>
    <w:rPr>
      <w:rFonts w:ascii="Calibri" w:eastAsia="Times New Roman" w:hAnsi="Calibri" w:cs="Calibri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2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3B5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885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85E0B"/>
  </w:style>
  <w:style w:type="paragraph" w:styleId="Bunntekst">
    <w:name w:val="footer"/>
    <w:basedOn w:val="Normal"/>
    <w:link w:val="BunntekstTegn"/>
    <w:uiPriority w:val="99"/>
    <w:semiHidden/>
    <w:unhideWhenUsed/>
    <w:rsid w:val="00885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85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349DC"/>
    <w:pPr>
      <w:spacing w:after="0" w:line="240" w:lineRule="auto"/>
      <w:ind w:left="720"/>
    </w:pPr>
    <w:rPr>
      <w:rFonts w:ascii="Calibri" w:eastAsia="Times New Roman" w:hAnsi="Calibri" w:cs="Calibri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2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4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Lan-x as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Bjørn Are Nygård</dc:creator>
  <cp:lastModifiedBy>Bjarne Lemvik</cp:lastModifiedBy>
  <cp:revision>2</cp:revision>
  <cp:lastPrinted>2011-04-02T13:52:00Z</cp:lastPrinted>
  <dcterms:created xsi:type="dcterms:W3CDTF">2011-04-05T11:18:00Z</dcterms:created>
  <dcterms:modified xsi:type="dcterms:W3CDTF">2011-04-05T11:18:00Z</dcterms:modified>
</cp:coreProperties>
</file>